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220830" w:rsidRDefault="00FA535C" w:rsidP="0022083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72391C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probei </w:t>
      </w:r>
      <w:r w:rsidR="003A71FE">
        <w:rPr>
          <w:rFonts w:ascii="Trebuchet MS" w:hAnsi="Trebuchet MS"/>
          <w:b/>
        </w:rPr>
        <w:t>interviu</w:t>
      </w:r>
    </w:p>
    <w:p w:rsidR="001C1B67" w:rsidRPr="001C1B67" w:rsidRDefault="0072391C" w:rsidP="0038023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72391C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r w:rsidR="00380235">
        <w:rPr>
          <w:rFonts w:ascii="Trebuchet MS" w:eastAsia="Times New Roman" w:hAnsi="Trebuchet MS"/>
          <w:b/>
          <w:bCs/>
          <w:lang w:val="fr-FR" w:eastAsia="ro-RO"/>
        </w:rPr>
        <w:t xml:space="preserve">examenul de promovare în clasă </w:t>
      </w:r>
      <w:bookmarkStart w:id="0" w:name="_GoBack"/>
      <w:bookmarkEnd w:id="0"/>
      <w:r w:rsidR="001C1B67" w:rsidRPr="001C1B67">
        <w:rPr>
          <w:rFonts w:ascii="Trebuchet MS" w:eastAsia="Times New Roman" w:hAnsi="Trebuchet MS"/>
          <w:b/>
          <w:bCs/>
          <w:lang w:val="fr-FR" w:eastAsia="ro-RO"/>
        </w:rPr>
        <w:t>din cadrul Agenției Naționale a Funcționarilor Publici,</w:t>
      </w:r>
    </w:p>
    <w:p w:rsidR="001C1B67" w:rsidRPr="001C1B67" w:rsidRDefault="001C1B67" w:rsidP="001C1B6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1C1B67">
        <w:rPr>
          <w:rFonts w:ascii="Trebuchet MS" w:eastAsia="Times New Roman" w:hAnsi="Trebuchet MS"/>
          <w:b/>
          <w:bCs/>
          <w:lang w:val="fr-FR" w:eastAsia="ro-RO"/>
        </w:rPr>
        <w:t xml:space="preserve">organizat în data de </w:t>
      </w:r>
      <w:r w:rsidR="009A0311">
        <w:rPr>
          <w:rFonts w:ascii="Trebuchet MS" w:eastAsia="Times New Roman" w:hAnsi="Trebuchet MS"/>
          <w:b/>
          <w:bCs/>
          <w:lang w:val="fr-FR" w:eastAsia="ro-RO"/>
        </w:rPr>
        <w:t>06</w:t>
      </w:r>
      <w:r w:rsidR="00380235">
        <w:rPr>
          <w:rFonts w:ascii="Trebuchet MS" w:eastAsia="Times New Roman" w:hAnsi="Trebuchet MS"/>
          <w:b/>
          <w:bCs/>
          <w:lang w:val="fr-FR" w:eastAsia="ro-RO"/>
        </w:rPr>
        <w:t>.</w:t>
      </w:r>
      <w:r w:rsidR="009A0311">
        <w:rPr>
          <w:rFonts w:ascii="Trebuchet MS" w:eastAsia="Times New Roman" w:hAnsi="Trebuchet MS"/>
          <w:b/>
          <w:bCs/>
          <w:lang w:val="fr-FR" w:eastAsia="ro-RO"/>
        </w:rPr>
        <w:t>10</w:t>
      </w:r>
      <w:r w:rsidRPr="001C1B67">
        <w:rPr>
          <w:rFonts w:ascii="Trebuchet MS" w:eastAsia="Times New Roman" w:hAnsi="Trebuchet MS"/>
          <w:b/>
          <w:bCs/>
          <w:lang w:val="fr-FR" w:eastAsia="ro-RO"/>
        </w:rPr>
        <w:t>.2023- proba scrisă</w:t>
      </w:r>
    </w:p>
    <w:p w:rsidR="00D5179E" w:rsidRDefault="00D5179E" w:rsidP="00D5179E">
      <w:pPr>
        <w:jc w:val="center"/>
        <w:rPr>
          <w:rFonts w:ascii="Trebuchet MS" w:hAnsi="Trebuchet MS"/>
          <w:b/>
        </w:rPr>
      </w:pPr>
    </w:p>
    <w:p w:rsidR="001C1B67" w:rsidRPr="00D5179E" w:rsidRDefault="001C1B67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08"/>
        <w:gridCol w:w="4171"/>
        <w:gridCol w:w="1423"/>
        <w:gridCol w:w="1695"/>
      </w:tblGrid>
      <w:tr w:rsidR="008A1166" w:rsidRPr="00D5179E" w:rsidTr="00863037">
        <w:tc>
          <w:tcPr>
            <w:tcW w:w="649" w:type="dxa"/>
            <w:vAlign w:val="center"/>
          </w:tcPr>
          <w:p w:rsidR="008A1166" w:rsidRPr="00D5179E" w:rsidRDefault="008A1166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8A1166" w:rsidRPr="00D5179E" w:rsidRDefault="008A116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808" w:type="dxa"/>
            <w:vAlign w:val="center"/>
          </w:tcPr>
          <w:p w:rsidR="008A1166" w:rsidRPr="00D5179E" w:rsidRDefault="008A116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4171" w:type="dxa"/>
            <w:vAlign w:val="center"/>
          </w:tcPr>
          <w:p w:rsidR="008A1166" w:rsidRPr="00D5179E" w:rsidRDefault="008A1166" w:rsidP="008A1166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423" w:type="dxa"/>
            <w:vAlign w:val="center"/>
          </w:tcPr>
          <w:p w:rsidR="008A1166" w:rsidRPr="00D5179E" w:rsidRDefault="008A116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8A1166" w:rsidRPr="00D5179E" w:rsidRDefault="008A1166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Punctajul obținut la proba interviu</w:t>
            </w:r>
          </w:p>
        </w:tc>
        <w:tc>
          <w:tcPr>
            <w:tcW w:w="1695" w:type="dxa"/>
            <w:shd w:val="clear" w:color="auto" w:fill="auto"/>
          </w:tcPr>
          <w:p w:rsidR="008A1166" w:rsidRPr="00D5179E" w:rsidRDefault="008A1166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8A1166" w:rsidRPr="00D5179E" w:rsidRDefault="008A1166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8A1166" w:rsidRPr="00D5179E" w:rsidRDefault="008A1166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8A1166" w:rsidRPr="00D5179E" w:rsidTr="001732DE">
        <w:tc>
          <w:tcPr>
            <w:tcW w:w="649" w:type="dxa"/>
            <w:vAlign w:val="center"/>
          </w:tcPr>
          <w:p w:rsidR="008A1166" w:rsidRPr="00D5179E" w:rsidRDefault="008A1166" w:rsidP="00DA517F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08" w:type="dxa"/>
            <w:vAlign w:val="center"/>
          </w:tcPr>
          <w:p w:rsidR="008A1166" w:rsidRPr="00FD7E86" w:rsidRDefault="009A0311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44471</w:t>
            </w:r>
          </w:p>
        </w:tc>
        <w:tc>
          <w:tcPr>
            <w:tcW w:w="4171" w:type="dxa"/>
          </w:tcPr>
          <w:p w:rsidR="008A1166" w:rsidRPr="00FD7E86" w:rsidRDefault="008A1166" w:rsidP="0012542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1423" w:type="dxa"/>
            <w:vAlign w:val="center"/>
          </w:tcPr>
          <w:p w:rsidR="008A1166" w:rsidRPr="00FD7E86" w:rsidRDefault="009A0311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81</w:t>
            </w:r>
            <w:r w:rsidR="008A1166">
              <w:rPr>
                <w:rFonts w:ascii="Trebuchet MS" w:hAnsi="Trebuchet MS"/>
                <w:sz w:val="22"/>
                <w:szCs w:val="22"/>
              </w:rPr>
              <w:t xml:space="preserve">  puncte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A1166" w:rsidRPr="00FD7E86" w:rsidRDefault="008A1166" w:rsidP="001C1B67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</w:p>
        </w:tc>
      </w:tr>
    </w:tbl>
    <w:p w:rsidR="00FF6238" w:rsidRDefault="00FF623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</w:p>
    <w:p w:rsidR="000541AC" w:rsidRDefault="000541AC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FF6238" w:rsidRPr="00501929" w:rsidRDefault="00FF623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 w:rsidRPr="00FF6238">
        <w:rPr>
          <w:rFonts w:ascii="Trebuchet MS" w:hAnsi="Trebuchet MS"/>
          <w:lang w:val="it-IT"/>
        </w:rPr>
        <w:t>Afişarea rezultatelor obţinute de candidaţi la probele concursului, se realizează folosindu-se numărul de înregistrare atribuit dosarului de înscriere la concurs pentru fiecare candidat, conform art. 671 din Hotărârea Guvernului nr. 611/2008 pentru aprobarea normelor privind organizarea și dezvoltarea carierei funcționarilor publici, cu modificările și completările ulterioare.</w:t>
      </w:r>
    </w:p>
    <w:p w:rsidR="000541AC" w:rsidRPr="00CD630A" w:rsidRDefault="007B0F18" w:rsidP="00FF6238">
      <w:p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</w:t>
      </w:r>
      <w:r w:rsidRPr="008A1166">
        <w:rPr>
          <w:rFonts w:ascii="Trebuchet MS" w:hAnsi="Trebuchet MS"/>
          <w:lang w:val="it-IT"/>
        </w:rPr>
        <w:t xml:space="preserve">astăzi, </w:t>
      </w:r>
      <w:r w:rsidR="009A0311" w:rsidRPr="009A0311">
        <w:rPr>
          <w:rFonts w:ascii="Trebuchet MS" w:hAnsi="Trebuchet MS"/>
          <w:lang w:val="it-IT"/>
        </w:rPr>
        <w:t>06.10</w:t>
      </w:r>
      <w:r w:rsidR="00CC3055" w:rsidRPr="009A0311">
        <w:rPr>
          <w:rFonts w:ascii="Trebuchet MS" w:hAnsi="Trebuchet MS"/>
          <w:lang w:val="it-IT"/>
        </w:rPr>
        <w:t>.2023</w:t>
      </w:r>
      <w:r w:rsidR="000541AC" w:rsidRPr="009A0311">
        <w:rPr>
          <w:rFonts w:ascii="Trebuchet MS" w:hAnsi="Trebuchet MS"/>
          <w:lang w:val="it-IT"/>
        </w:rPr>
        <w:t>,</w:t>
      </w:r>
      <w:r w:rsidR="00203851" w:rsidRPr="009A0311">
        <w:rPr>
          <w:rFonts w:ascii="Trebuchet MS" w:hAnsi="Trebuchet MS"/>
          <w:lang w:val="it-IT"/>
        </w:rPr>
        <w:t xml:space="preserve"> </w:t>
      </w:r>
      <w:r w:rsidR="00F417F0" w:rsidRPr="009A0311">
        <w:rPr>
          <w:rFonts w:ascii="Trebuchet MS" w:hAnsi="Trebuchet MS"/>
          <w:lang w:val="it-IT"/>
        </w:rPr>
        <w:t xml:space="preserve">ora </w:t>
      </w:r>
      <w:r w:rsidR="00CC3055" w:rsidRPr="009A0311">
        <w:rPr>
          <w:rFonts w:ascii="Trebuchet MS" w:hAnsi="Trebuchet MS"/>
          <w:lang w:val="it-IT"/>
        </w:rPr>
        <w:t>1</w:t>
      </w:r>
      <w:r w:rsidR="009A0311" w:rsidRPr="009A0311">
        <w:rPr>
          <w:rFonts w:ascii="Trebuchet MS" w:hAnsi="Trebuchet MS"/>
          <w:lang w:val="it-IT"/>
        </w:rPr>
        <w:t>3</w:t>
      </w:r>
      <w:r w:rsidR="00CC3055" w:rsidRPr="009A0311">
        <w:rPr>
          <w:rFonts w:ascii="Trebuchet MS" w:hAnsi="Trebuchet MS"/>
          <w:lang w:val="it-IT"/>
        </w:rPr>
        <w:t>.</w:t>
      </w:r>
      <w:r w:rsidR="009A0311" w:rsidRPr="009A0311">
        <w:rPr>
          <w:rFonts w:ascii="Trebuchet MS" w:hAnsi="Trebuchet MS"/>
          <w:lang w:val="it-IT"/>
        </w:rPr>
        <w:t>10</w:t>
      </w:r>
      <w:r w:rsidR="000541AC" w:rsidRPr="009A0311">
        <w:rPr>
          <w:rFonts w:ascii="Trebuchet MS" w:hAnsi="Trebuchet MS"/>
          <w:lang w:val="it-IT"/>
        </w:rPr>
        <w:t xml:space="preserve"> la </w:t>
      </w:r>
      <w:r w:rsidR="000541AC" w:rsidRPr="007B0F18">
        <w:rPr>
          <w:rFonts w:ascii="Trebuchet MS" w:hAnsi="Trebuchet MS"/>
          <w:lang w:val="it-IT"/>
        </w:rPr>
        <w:t xml:space="preserve">sediul Agenţiei Naţionale a Funcţionarilor </w:t>
      </w:r>
      <w:r w:rsidR="000541AC" w:rsidRPr="00CD630A">
        <w:rPr>
          <w:rFonts w:ascii="Trebuchet MS" w:hAnsi="Trebuchet MS"/>
          <w:lang w:val="it-IT"/>
        </w:rPr>
        <w:t>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8A1166" w:rsidRDefault="008A1166" w:rsidP="00D5179E">
      <w:pPr>
        <w:jc w:val="right"/>
        <w:rPr>
          <w:rFonts w:ascii="Trebuchet MS" w:hAnsi="Trebuchet MS"/>
          <w:lang w:val="fr-FR"/>
        </w:rPr>
      </w:pPr>
      <w:r w:rsidRPr="008A1166">
        <w:rPr>
          <w:rFonts w:ascii="Trebuchet MS" w:hAnsi="Trebuchet MS"/>
          <w:lang w:val="fr-FR"/>
        </w:rPr>
        <w:t>Adela NUȚĂ</w:t>
      </w:r>
      <w:r w:rsidR="007B0F18" w:rsidRPr="008A1166">
        <w:rPr>
          <w:rFonts w:ascii="Trebuchet MS" w:hAnsi="Trebuchet MS"/>
          <w:lang w:val="fr-FR"/>
        </w:rPr>
        <w:t>,</w:t>
      </w:r>
      <w:r w:rsidR="00D5179E" w:rsidRPr="008A1166">
        <w:rPr>
          <w:rFonts w:ascii="Trebuchet MS" w:hAnsi="Trebuchet MS"/>
          <w:lang w:val="fr-FR"/>
        </w:rPr>
        <w:t xml:space="preserve"> ANFP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33" w:rsidRDefault="001A0E33">
      <w:r>
        <w:separator/>
      </w:r>
    </w:p>
  </w:endnote>
  <w:endnote w:type="continuationSeparator" w:id="0">
    <w:p w:rsidR="001A0E33" w:rsidRDefault="001A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623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44CC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7A68AB" wp14:editId="680E56A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0BD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A031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A031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A930B3" wp14:editId="15BDFFB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41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33" w:rsidRDefault="001A0E33">
      <w:r>
        <w:separator/>
      </w:r>
    </w:p>
  </w:footnote>
  <w:footnote w:type="continuationSeparator" w:id="0">
    <w:p w:rsidR="001A0E33" w:rsidRDefault="001A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A0E3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4EA2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120C"/>
    <w:rsid w:val="00074AA3"/>
    <w:rsid w:val="0009089A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5426"/>
    <w:rsid w:val="001264E0"/>
    <w:rsid w:val="001276EB"/>
    <w:rsid w:val="00131155"/>
    <w:rsid w:val="00132EB6"/>
    <w:rsid w:val="001339BE"/>
    <w:rsid w:val="0013443C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0E33"/>
    <w:rsid w:val="001A64A5"/>
    <w:rsid w:val="001A6FD7"/>
    <w:rsid w:val="001B049C"/>
    <w:rsid w:val="001B5FEA"/>
    <w:rsid w:val="001C1B67"/>
    <w:rsid w:val="001C204D"/>
    <w:rsid w:val="001C3C2E"/>
    <w:rsid w:val="001C48A9"/>
    <w:rsid w:val="001C6A6A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3851"/>
    <w:rsid w:val="002045A2"/>
    <w:rsid w:val="00211991"/>
    <w:rsid w:val="0021435A"/>
    <w:rsid w:val="00217080"/>
    <w:rsid w:val="0022083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6BF"/>
    <w:rsid w:val="002F6E2E"/>
    <w:rsid w:val="002F7C2A"/>
    <w:rsid w:val="00301594"/>
    <w:rsid w:val="0030725A"/>
    <w:rsid w:val="0030787A"/>
    <w:rsid w:val="00307BFC"/>
    <w:rsid w:val="00310FE4"/>
    <w:rsid w:val="0031353A"/>
    <w:rsid w:val="00317DDF"/>
    <w:rsid w:val="0032289F"/>
    <w:rsid w:val="00322E13"/>
    <w:rsid w:val="00325BFC"/>
    <w:rsid w:val="003265F1"/>
    <w:rsid w:val="00326F13"/>
    <w:rsid w:val="00326F4E"/>
    <w:rsid w:val="0033399F"/>
    <w:rsid w:val="00334CDB"/>
    <w:rsid w:val="00336664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235"/>
    <w:rsid w:val="00380A72"/>
    <w:rsid w:val="00381A3C"/>
    <w:rsid w:val="00382D3E"/>
    <w:rsid w:val="0038332A"/>
    <w:rsid w:val="00393CB2"/>
    <w:rsid w:val="0039611F"/>
    <w:rsid w:val="00396D39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39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374E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4639"/>
    <w:rsid w:val="00547DDD"/>
    <w:rsid w:val="00551011"/>
    <w:rsid w:val="005527DD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5687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6BF0"/>
    <w:rsid w:val="006A71F2"/>
    <w:rsid w:val="006B5320"/>
    <w:rsid w:val="006B7905"/>
    <w:rsid w:val="006C1B45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391C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0F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4D12"/>
    <w:rsid w:val="007F54AF"/>
    <w:rsid w:val="007F6330"/>
    <w:rsid w:val="00801FE0"/>
    <w:rsid w:val="00805982"/>
    <w:rsid w:val="00806075"/>
    <w:rsid w:val="008065B5"/>
    <w:rsid w:val="00816869"/>
    <w:rsid w:val="008208C7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2BB1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1166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04EF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0311"/>
    <w:rsid w:val="009A3181"/>
    <w:rsid w:val="009B1905"/>
    <w:rsid w:val="009B2EB1"/>
    <w:rsid w:val="009B374B"/>
    <w:rsid w:val="009B4037"/>
    <w:rsid w:val="009B7F28"/>
    <w:rsid w:val="009C0E9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3D8"/>
    <w:rsid w:val="00A21CF1"/>
    <w:rsid w:val="00A2323E"/>
    <w:rsid w:val="00A23469"/>
    <w:rsid w:val="00A24B0D"/>
    <w:rsid w:val="00A252A7"/>
    <w:rsid w:val="00A2609E"/>
    <w:rsid w:val="00A31237"/>
    <w:rsid w:val="00A40953"/>
    <w:rsid w:val="00A42969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43D"/>
    <w:rsid w:val="00AB1463"/>
    <w:rsid w:val="00AC19A2"/>
    <w:rsid w:val="00AC469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27528"/>
    <w:rsid w:val="00B30CB0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55F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3055"/>
    <w:rsid w:val="00CC61DE"/>
    <w:rsid w:val="00CD029B"/>
    <w:rsid w:val="00CD08FF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44CCA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514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3A3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5572"/>
    <w:rsid w:val="00F2650B"/>
    <w:rsid w:val="00F27FAE"/>
    <w:rsid w:val="00F35297"/>
    <w:rsid w:val="00F369B3"/>
    <w:rsid w:val="00F37A78"/>
    <w:rsid w:val="00F417F0"/>
    <w:rsid w:val="00F41DF8"/>
    <w:rsid w:val="00F457F9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49D0"/>
    <w:rsid w:val="00FA535C"/>
    <w:rsid w:val="00FB637A"/>
    <w:rsid w:val="00FB7193"/>
    <w:rsid w:val="00FC5E80"/>
    <w:rsid w:val="00FC62FC"/>
    <w:rsid w:val="00FD23CD"/>
    <w:rsid w:val="00FD47FA"/>
    <w:rsid w:val="00FD7108"/>
    <w:rsid w:val="00FD7E86"/>
    <w:rsid w:val="00FE13DC"/>
    <w:rsid w:val="00FE347A"/>
    <w:rsid w:val="00FE3E56"/>
    <w:rsid w:val="00FF0510"/>
    <w:rsid w:val="00FF1C30"/>
    <w:rsid w:val="00FF3BE1"/>
    <w:rsid w:val="00FF5969"/>
    <w:rsid w:val="00FF623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1E26C46-6FAF-4317-86C0-EECEAA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3641-6797-4E48-A359-7C01D9BB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Adela Nuta</cp:lastModifiedBy>
  <cp:revision>98</cp:revision>
  <cp:lastPrinted>2023-01-30T10:34:00Z</cp:lastPrinted>
  <dcterms:created xsi:type="dcterms:W3CDTF">2021-06-04T10:41:00Z</dcterms:created>
  <dcterms:modified xsi:type="dcterms:W3CDTF">2023-10-06T10:04:00Z</dcterms:modified>
</cp:coreProperties>
</file>